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CAA17">
      <w:pPr>
        <w:spacing w:line="560" w:lineRule="exact"/>
        <w:jc w:val="left"/>
        <w:rPr>
          <w:rFonts w:hint="default" w:ascii="Times New Roman" w:hAnsi="Times New Roman" w:eastAsia="黑体" w:cs="黑体"/>
          <w:b/>
          <w:bCs/>
          <w:sz w:val="36"/>
          <w:szCs w:val="36"/>
          <w:lang w:val="en-US" w:eastAsia="zh-CN"/>
        </w:rPr>
      </w:pPr>
      <w:bookmarkStart w:id="0" w:name="_GoBack"/>
      <w:bookmarkEnd w:id="0"/>
      <w:r>
        <w:rPr>
          <w:rFonts w:hint="eastAsia" w:ascii="Times New Roman" w:hAnsi="Times New Roman" w:eastAsia="黑体" w:cs="黑体"/>
          <w:b/>
          <w:bCs/>
          <w:sz w:val="36"/>
          <w:szCs w:val="36"/>
          <w:lang w:val="en-US" w:eastAsia="zh-CN"/>
        </w:rPr>
        <w:t>Annex</w:t>
      </w:r>
    </w:p>
    <w:p w14:paraId="79686ACD">
      <w:pPr>
        <w:spacing w:line="560" w:lineRule="exact"/>
        <w:jc w:val="center"/>
        <w:rPr>
          <w:rFonts w:ascii="Times New Roman" w:hAnsi="Times New Roman" w:eastAsia="黑体" w:cs="黑体"/>
          <w:b/>
          <w:bCs/>
          <w:sz w:val="36"/>
          <w:szCs w:val="36"/>
        </w:rPr>
      </w:pPr>
    </w:p>
    <w:p w14:paraId="04068BD8">
      <w:pPr>
        <w:spacing w:line="560" w:lineRule="exact"/>
        <w:jc w:val="center"/>
        <w:rPr>
          <w:rFonts w:hint="eastAsia" w:ascii="Times New Roman" w:hAnsi="Times New Roman" w:eastAsia="黑体" w:cs="黑体"/>
          <w:b/>
          <w:bCs/>
          <w:sz w:val="36"/>
          <w:szCs w:val="36"/>
        </w:rPr>
      </w:pPr>
      <w:r>
        <w:rPr>
          <w:rFonts w:hint="default" w:ascii="Times New Roman" w:hAnsi="Times New Roman" w:cs="Times New Roman"/>
          <w:b/>
          <w:bCs/>
          <w:sz w:val="36"/>
          <w:szCs w:val="36"/>
        </w:rPr>
        <w:t>List of SSE Practical Initiatives for the Market in 2025</w:t>
      </w:r>
    </w:p>
    <w:p w14:paraId="09DA7352">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ascii="Times New Roman" w:hAnsi="Times New Roman" w:eastAsia="仿宋_GB2312" w:cs="仿宋_GB2312"/>
          <w:bCs/>
          <w:sz w:val="28"/>
          <w:szCs w:val="28"/>
          <w:highlight w:val="cyan"/>
        </w:rPr>
      </w:pPr>
    </w:p>
    <w:p w14:paraId="6B38A2DB">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eastAsia" w:ascii="Times New Roman" w:hAnsi="Times New Roman" w:cs="Times New Roman"/>
          <w:sz w:val="28"/>
          <w:szCs w:val="28"/>
          <w:lang w:val="en-US" w:eastAsia="zh-CN"/>
        </w:rPr>
        <w:t>Promote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open</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 xml:space="preserve">door </w:t>
      </w:r>
      <w:r>
        <w:rPr>
          <w:rFonts w:hint="eastAsia" w:ascii="Times New Roman" w:hAnsi="Times New Roman" w:cs="Times New Roman"/>
          <w:sz w:val="28"/>
          <w:szCs w:val="28"/>
          <w:lang w:val="en-US" w:eastAsia="zh-CN"/>
        </w:rPr>
        <w:t>review</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Address questions of similar nature regarding one sponsor</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multiple projects in one in-person visit, avoiding back-and-forth communication</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F</w:t>
      </w:r>
      <w:r>
        <w:rPr>
          <w:rFonts w:hint="eastAsia" w:ascii="Times New Roman" w:hAnsi="Times New Roman"/>
          <w:sz w:val="28"/>
          <w:szCs w:val="28"/>
        </w:rPr>
        <w:t xml:space="preserve">ollow up on matters raised in </w:t>
      </w:r>
      <w:r>
        <w:rPr>
          <w:rFonts w:hint="eastAsia" w:ascii="Times New Roman" w:hAnsi="Times New Roman" w:cs="Times New Roman"/>
          <w:sz w:val="28"/>
          <w:szCs w:val="28"/>
          <w:lang w:val="en-US" w:eastAsia="zh-CN"/>
        </w:rPr>
        <w:t>consulting phone calls, making sure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every</w:t>
      </w:r>
      <w:r>
        <w:rPr>
          <w:rFonts w:hint="eastAsia" w:ascii="Times New Roman" w:hAnsi="Times New Roman" w:cs="Times New Roman"/>
          <w:sz w:val="28"/>
          <w:szCs w:val="28"/>
          <w:lang w:val="en-US" w:eastAsia="zh-CN"/>
        </w:rPr>
        <w:t xml:space="preserve"> request</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is responded</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w:t>
      </w:r>
    </w:p>
    <w:p w14:paraId="22EC931A">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2. Hold quarter</w:t>
      </w:r>
      <w:r>
        <w:rPr>
          <w:rFonts w:hint="eastAsia" w:ascii="Times New Roman" w:hAnsi="Times New Roman" w:cs="Times New Roman"/>
          <w:sz w:val="28"/>
          <w:szCs w:val="28"/>
          <w:lang w:val="en-US" w:eastAsia="zh-CN"/>
        </w:rPr>
        <w:t xml:space="preserve">ly </w:t>
      </w:r>
      <w:r>
        <w:rPr>
          <w:rFonts w:hint="default" w:ascii="Times New Roman" w:hAnsi="Times New Roman" w:cs="Times New Roman"/>
          <w:sz w:val="28"/>
          <w:szCs w:val="28"/>
        </w:rPr>
        <w:t xml:space="preserve">bond market policy </w:t>
      </w:r>
      <w:r>
        <w:rPr>
          <w:rFonts w:hint="eastAsia" w:ascii="Times New Roman" w:hAnsi="Times New Roman" w:cs="Times New Roman"/>
          <w:sz w:val="28"/>
          <w:szCs w:val="28"/>
          <w:lang w:val="en-US" w:eastAsia="zh-CN"/>
        </w:rPr>
        <w:t>briefings.</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Voluntarily pay visits to market participants and</w:t>
      </w:r>
      <w:r>
        <w:rPr>
          <w:rFonts w:hint="default" w:ascii="Times New Roman" w:hAnsi="Times New Roman" w:cs="Times New Roman"/>
          <w:sz w:val="28"/>
          <w:szCs w:val="28"/>
        </w:rPr>
        <w:t xml:space="preserve"> timely respond to</w:t>
      </w:r>
      <w:r>
        <w:rPr>
          <w:rFonts w:hint="eastAsia" w:ascii="Times New Roman" w:hAnsi="Times New Roman" w:cs="Times New Roman"/>
          <w:sz w:val="28"/>
          <w:szCs w:val="28"/>
          <w:lang w:val="en-US" w:eastAsia="zh-CN"/>
        </w:rPr>
        <w:t xml:space="preserve"> market concerns. G</w:t>
      </w:r>
      <w:r>
        <w:rPr>
          <w:rFonts w:hint="default" w:ascii="Times New Roman" w:hAnsi="Times New Roman" w:cs="Times New Roman"/>
          <w:sz w:val="28"/>
          <w:szCs w:val="28"/>
        </w:rPr>
        <w:t>uide industrial enterprises</w:t>
      </w:r>
      <w:r>
        <w:rPr>
          <w:rFonts w:hint="eastAsia" w:ascii="Times New Roman" w:hAnsi="Times New Roman" w:cs="Times New Roman"/>
          <w:sz w:val="28"/>
          <w:szCs w:val="28"/>
          <w:lang w:val="en-US" w:eastAsia="zh-CN"/>
        </w:rPr>
        <w:t xml:space="preserve"> through and give support for their issuance of</w:t>
      </w:r>
      <w:r>
        <w:rPr>
          <w:rFonts w:hint="default" w:ascii="Times New Roman" w:hAnsi="Times New Roman" w:cs="Times New Roman"/>
          <w:sz w:val="28"/>
          <w:szCs w:val="28"/>
        </w:rPr>
        <w:t xml:space="preserve"> general corporate bonds and special bonds such as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"http://english.sse.com.cn/news/newsrelease//voice/c/c_20241204_10765429.shtml" \t "http://english.sse.com.cn/home/search/_blank" </w:instrText>
      </w:r>
      <w:r>
        <w:rPr>
          <w:rFonts w:hint="default"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rPr>
        <w:t xml:space="preserve">ci-tech </w:t>
      </w:r>
      <w:r>
        <w:rPr>
          <w:rFonts w:hint="eastAsia" w:ascii="Times New Roman" w:hAnsi="Times New Roman" w:cs="Times New Roman"/>
          <w:sz w:val="28"/>
          <w:szCs w:val="28"/>
          <w:lang w:val="en-US" w:eastAsia="zh-CN"/>
        </w:rPr>
        <w:t>i</w:t>
      </w:r>
      <w:r>
        <w:rPr>
          <w:rFonts w:hint="default" w:ascii="Times New Roman" w:hAnsi="Times New Roman" w:cs="Times New Roman"/>
          <w:sz w:val="28"/>
          <w:szCs w:val="28"/>
        </w:rPr>
        <w:t>nnovation</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bonds</w:t>
      </w:r>
      <w:r>
        <w:rPr>
          <w:rFonts w:hint="default" w:ascii="Times New Roman" w:hAnsi="Times New Roman" w:cs="Times New Roman"/>
          <w:sz w:val="28"/>
          <w:szCs w:val="28"/>
        </w:rPr>
        <w:t>.</w:t>
      </w:r>
    </w:p>
    <w:p w14:paraId="517B9D4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3. </w:t>
      </w:r>
      <w:r>
        <w:rPr>
          <w:rFonts w:hint="eastAsia" w:ascii="Times New Roman" w:hAnsi="Times New Roman" w:cs="Times New Roman"/>
          <w:sz w:val="28"/>
          <w:szCs w:val="28"/>
          <w:lang w:val="en-US" w:eastAsia="zh-CN"/>
        </w:rPr>
        <w:t>Continue</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to</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formulate</w:t>
      </w:r>
      <w:r>
        <w:rPr>
          <w:rFonts w:hint="default" w:ascii="Times New Roman" w:hAnsi="Times New Roman" w:cs="Times New Roman"/>
          <w:sz w:val="28"/>
          <w:szCs w:val="28"/>
        </w:rPr>
        <w:t>, revis</w:t>
      </w:r>
      <w:r>
        <w:rPr>
          <w:rFonts w:hint="eastAsia" w:ascii="Times New Roman" w:hAnsi="Times New Roman" w:cs="Times New Roman"/>
          <w:sz w:val="28"/>
          <w:szCs w:val="28"/>
          <w:lang w:val="en-US" w:eastAsia="zh-CN"/>
        </w:rPr>
        <w:t xml:space="preserve">e, abolish and interpret </w:t>
      </w:r>
      <w:r>
        <w:rPr>
          <w:rFonts w:hint="default" w:ascii="Times New Roman" w:hAnsi="Times New Roman" w:cs="Times New Roman"/>
          <w:sz w:val="28"/>
          <w:szCs w:val="28"/>
        </w:rPr>
        <w:t>business rules</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Improve the precision of online searches</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making business rules more accessible and user-friendly</w:t>
      </w:r>
      <w:r>
        <w:rPr>
          <w:rFonts w:hint="default" w:ascii="Times New Roman" w:hAnsi="Times New Roman" w:cs="Times New Roman"/>
          <w:sz w:val="28"/>
          <w:szCs w:val="28"/>
          <w:lang w:val="en-US" w:eastAsia="zh-CN"/>
        </w:rPr>
        <w:t>.</w:t>
      </w:r>
    </w:p>
    <w:p w14:paraId="3584BA2F">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4. Pilot “one-click” mobile voting </w:t>
      </w:r>
      <w:r>
        <w:rPr>
          <w:rFonts w:hint="eastAsia" w:ascii="Times New Roman" w:hAnsi="Times New Roman" w:cs="Times New Roman"/>
          <w:sz w:val="28"/>
          <w:szCs w:val="28"/>
          <w:lang w:val="en-US" w:eastAsia="zh-CN"/>
        </w:rPr>
        <w:t>at</w:t>
      </w:r>
      <w:r>
        <w:rPr>
          <w:rFonts w:hint="default" w:ascii="Times New Roman" w:hAnsi="Times New Roman" w:cs="Times New Roman"/>
          <w:sz w:val="28"/>
          <w:szCs w:val="28"/>
          <w:lang w:val="en-US" w:eastAsia="zh-CN"/>
        </w:rPr>
        <w:t xml:space="preserve"> shareholder</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meeting</w:t>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lang w:val="en-US" w:eastAsia="zh-CN"/>
        </w:rPr>
        <w:t xml:space="preserve"> of listed companies to </w:t>
      </w:r>
      <w:r>
        <w:rPr>
          <w:rFonts w:hint="eastAsia" w:ascii="Times New Roman" w:hAnsi="Times New Roman" w:cs="Times New Roman"/>
          <w:sz w:val="28"/>
          <w:szCs w:val="28"/>
          <w:lang w:val="en-US" w:eastAsia="zh-CN"/>
        </w:rPr>
        <w:t xml:space="preserve">help </w:t>
      </w:r>
      <w:r>
        <w:rPr>
          <w:rFonts w:hint="default" w:ascii="Times New Roman" w:hAnsi="Times New Roman" w:cs="Times New Roman"/>
          <w:sz w:val="28"/>
          <w:szCs w:val="28"/>
          <w:lang w:val="en-US" w:eastAsia="zh-CN"/>
        </w:rPr>
        <w:t xml:space="preserve">small and medium-sized investors </w:t>
      </w:r>
      <w:r>
        <w:rPr>
          <w:rFonts w:hint="eastAsia" w:ascii="Times New Roman" w:hAnsi="Times New Roman" w:cs="Times New Roman"/>
          <w:sz w:val="28"/>
          <w:szCs w:val="28"/>
          <w:lang w:val="en-US" w:eastAsia="zh-CN"/>
        </w:rPr>
        <w:t>cast votes easily</w:t>
      </w:r>
      <w:r>
        <w:rPr>
          <w:rFonts w:hint="default" w:ascii="Times New Roman" w:hAnsi="Times New Roman" w:cs="Times New Roman"/>
          <w:sz w:val="28"/>
          <w:szCs w:val="28"/>
          <w:lang w:val="en-US" w:eastAsia="zh-CN"/>
        </w:rPr>
        <w:t>. Integrate and optimize relevant process</w:t>
      </w:r>
      <w:r>
        <w:rPr>
          <w:rFonts w:hint="eastAsia" w:ascii="Times New Roman" w:hAnsi="Times New Roman" w:cs="Times New Roman"/>
          <w:sz w:val="28"/>
          <w:szCs w:val="28"/>
          <w:lang w:val="en-US" w:eastAsia="zh-CN"/>
        </w:rPr>
        <w:t>es</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and </w:t>
      </w:r>
      <w:r>
        <w:rPr>
          <w:rFonts w:hint="default" w:ascii="Times New Roman" w:hAnsi="Times New Roman" w:cs="Times New Roman"/>
          <w:sz w:val="28"/>
          <w:szCs w:val="28"/>
          <w:lang w:val="en-US" w:eastAsia="zh-CN"/>
        </w:rPr>
        <w:t>system</w:t>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lang w:val="en-US" w:eastAsia="zh-CN"/>
        </w:rPr>
        <w:t xml:space="preserve"> to facilitate “</w:t>
      </w:r>
      <w:r>
        <w:rPr>
          <w:rFonts w:hint="eastAsia" w:ascii="Times New Roman" w:hAnsi="Times New Roman" w:cs="Times New Roman"/>
          <w:sz w:val="28"/>
          <w:szCs w:val="28"/>
          <w:lang w:val="en-US" w:eastAsia="zh-CN"/>
        </w:rPr>
        <w:t>one-stop online</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disclosure</w:t>
      </w:r>
      <w:r>
        <w:rPr>
          <w:rFonts w:hint="eastAsia" w:ascii="Times New Roman" w:hAnsi="Times New Roman" w:cs="Times New Roman"/>
          <w:sz w:val="28"/>
          <w:szCs w:val="28"/>
          <w:lang w:val="en-US" w:eastAsia="zh-CN"/>
        </w:rPr>
        <w:t xml:space="preserve"> by listed companies</w:t>
      </w:r>
      <w:r>
        <w:rPr>
          <w:rFonts w:hint="default" w:ascii="Times New Roman" w:hAnsi="Times New Roman" w:cs="Times New Roman"/>
          <w:sz w:val="28"/>
          <w:szCs w:val="28"/>
          <w:lang w:val="en-US" w:eastAsia="zh-CN"/>
        </w:rPr>
        <w:t>.</w:t>
      </w:r>
    </w:p>
    <w:p w14:paraId="4174121F">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Compile dividend </w:t>
      </w:r>
      <w:r>
        <w:rPr>
          <w:rFonts w:hint="eastAsia" w:ascii="Times New Roman" w:hAnsi="Times New Roman" w:cs="Times New Roman"/>
          <w:sz w:val="28"/>
          <w:szCs w:val="28"/>
          <w:lang w:val="en-US" w:eastAsia="zh-CN"/>
        </w:rPr>
        <w:t>indices</w:t>
      </w:r>
      <w:r>
        <w:rPr>
          <w:rFonts w:hint="default" w:ascii="Times New Roman" w:hAnsi="Times New Roman" w:cs="Times New Roman"/>
          <w:sz w:val="28"/>
          <w:szCs w:val="28"/>
        </w:rPr>
        <w:t xml:space="preserve"> such as SSE </w:t>
      </w:r>
      <w:r>
        <w:rPr>
          <w:rFonts w:hint="eastAsia" w:ascii="Times New Roman" w:hAnsi="Times New Roman" w:cs="Times New Roman"/>
          <w:sz w:val="28"/>
          <w:szCs w:val="28"/>
          <w:lang w:val="en-US" w:eastAsia="zh-CN"/>
        </w:rPr>
        <w:t>D</w:t>
      </w:r>
      <w:r>
        <w:rPr>
          <w:rFonts w:hint="default" w:ascii="Times New Roman" w:hAnsi="Times New Roman" w:cs="Times New Roman"/>
          <w:sz w:val="28"/>
          <w:szCs w:val="28"/>
        </w:rPr>
        <w:t xml:space="preserve">ividend </w:t>
      </w:r>
      <w:r>
        <w:rPr>
          <w:rFonts w:hint="eastAsia" w:ascii="Times New Roman" w:hAnsi="Times New Roman" w:cs="Times New Roman"/>
          <w:sz w:val="28"/>
          <w:szCs w:val="28"/>
          <w:lang w:val="en-US" w:eastAsia="zh-CN"/>
        </w:rPr>
        <w:t>G</w:t>
      </w:r>
      <w:r>
        <w:rPr>
          <w:rFonts w:hint="default" w:ascii="Times New Roman" w:hAnsi="Times New Roman" w:cs="Times New Roman"/>
          <w:sz w:val="28"/>
          <w:szCs w:val="28"/>
        </w:rPr>
        <w:t xml:space="preserve">rowth </w:t>
      </w:r>
      <w:r>
        <w:rPr>
          <w:rFonts w:hint="eastAsia" w:ascii="Times New Roman" w:hAnsi="Times New Roman" w:cs="Times New Roman"/>
          <w:sz w:val="28"/>
          <w:szCs w:val="28"/>
          <w:lang w:val="en-US" w:eastAsia="zh-CN"/>
        </w:rPr>
        <w:t xml:space="preserve">Index </w:t>
      </w:r>
      <w:r>
        <w:rPr>
          <w:rFonts w:hint="default" w:ascii="Times New Roman" w:hAnsi="Times New Roman" w:cs="Times New Roman"/>
          <w:sz w:val="28"/>
          <w:szCs w:val="28"/>
        </w:rPr>
        <w:t xml:space="preserve">and SSE </w:t>
      </w:r>
      <w:r>
        <w:rPr>
          <w:rFonts w:hint="eastAsia" w:ascii="Times New Roman" w:hAnsi="Times New Roman" w:cs="Times New Roman"/>
          <w:sz w:val="28"/>
          <w:szCs w:val="28"/>
          <w:lang w:val="en-US" w:eastAsia="zh-CN"/>
        </w:rPr>
        <w:t>D</w:t>
      </w:r>
      <w:r>
        <w:rPr>
          <w:rFonts w:hint="default" w:ascii="Times New Roman" w:hAnsi="Times New Roman" w:cs="Times New Roman"/>
          <w:sz w:val="28"/>
          <w:szCs w:val="28"/>
        </w:rPr>
        <w:t xml:space="preserve">ividend </w:t>
      </w:r>
      <w:r>
        <w:rPr>
          <w:rFonts w:hint="eastAsia" w:ascii="Times New Roman" w:hAnsi="Times New Roman" w:cs="Times New Roman"/>
          <w:sz w:val="28"/>
          <w:szCs w:val="28"/>
          <w:lang w:val="en-US" w:eastAsia="zh-CN"/>
        </w:rPr>
        <w:t>Q</w:t>
      </w:r>
      <w:r>
        <w:rPr>
          <w:rFonts w:hint="default" w:ascii="Times New Roman" w:hAnsi="Times New Roman" w:cs="Times New Roman"/>
          <w:sz w:val="28"/>
          <w:szCs w:val="28"/>
        </w:rPr>
        <w:t>uality</w:t>
      </w:r>
      <w:r>
        <w:rPr>
          <w:rFonts w:hint="eastAsia" w:ascii="Times New Roman" w:hAnsi="Times New Roman" w:cs="Times New Roman"/>
          <w:sz w:val="28"/>
          <w:szCs w:val="28"/>
          <w:lang w:val="en-US" w:eastAsia="zh-CN"/>
        </w:rPr>
        <w:t xml:space="preserve"> Index</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and </w:t>
      </w:r>
      <w:r>
        <w:rPr>
          <w:rFonts w:hint="default" w:ascii="Times New Roman" w:hAnsi="Times New Roman" w:cs="Times New Roman"/>
          <w:sz w:val="28"/>
          <w:szCs w:val="28"/>
        </w:rPr>
        <w:t xml:space="preserve">fixed income </w:t>
      </w:r>
      <w:r>
        <w:rPr>
          <w:rFonts w:hint="eastAsia" w:ascii="Times New Roman" w:hAnsi="Times New Roman" w:cs="Times New Roman"/>
          <w:sz w:val="28"/>
          <w:szCs w:val="28"/>
          <w:lang w:val="en-US" w:eastAsia="zh-CN"/>
        </w:rPr>
        <w:t>indices</w:t>
      </w:r>
      <w:r>
        <w:rPr>
          <w:rFonts w:hint="default" w:ascii="Times New Roman" w:hAnsi="Times New Roman" w:cs="Times New Roman"/>
          <w:sz w:val="28"/>
          <w:szCs w:val="28"/>
        </w:rPr>
        <w:t xml:space="preserve"> such as SSE </w:t>
      </w:r>
      <w:r>
        <w:rPr>
          <w:rFonts w:hint="eastAsia" w:ascii="Times New Roman" w:hAnsi="Times New Roman" w:cs="Times New Roman"/>
          <w:sz w:val="28"/>
          <w:szCs w:val="28"/>
          <w:lang w:val="en-US" w:eastAsia="zh-CN"/>
        </w:rPr>
        <w:t>L</w:t>
      </w:r>
      <w:r>
        <w:rPr>
          <w:rFonts w:hint="default" w:ascii="Times New Roman" w:hAnsi="Times New Roman" w:cs="Times New Roman"/>
          <w:sz w:val="28"/>
          <w:szCs w:val="28"/>
        </w:rPr>
        <w:t xml:space="preserve">ocal </w:t>
      </w:r>
      <w:r>
        <w:rPr>
          <w:rFonts w:hint="eastAsia" w:ascii="Times New Roman" w:hAnsi="Times New Roman" w:cs="Times New Roman"/>
          <w:sz w:val="28"/>
          <w:szCs w:val="28"/>
          <w:lang w:val="en-US" w:eastAsia="zh-CN"/>
        </w:rPr>
        <w:t>G</w:t>
      </w:r>
      <w:r>
        <w:rPr>
          <w:rFonts w:hint="default" w:ascii="Times New Roman" w:hAnsi="Times New Roman" w:cs="Times New Roman"/>
          <w:sz w:val="28"/>
          <w:szCs w:val="28"/>
        </w:rPr>
        <w:t xml:space="preserve">overnment </w:t>
      </w:r>
      <w:r>
        <w:rPr>
          <w:rFonts w:hint="eastAsia" w:ascii="Times New Roman" w:hAnsi="Times New Roman" w:cs="Times New Roman"/>
          <w:sz w:val="28"/>
          <w:szCs w:val="28"/>
          <w:lang w:val="en-US" w:eastAsia="zh-CN"/>
        </w:rPr>
        <w:t>B</w:t>
      </w:r>
      <w:r>
        <w:rPr>
          <w:rFonts w:hint="default" w:ascii="Times New Roman" w:hAnsi="Times New Roman" w:cs="Times New Roman"/>
          <w:sz w:val="28"/>
          <w:szCs w:val="28"/>
        </w:rPr>
        <w:t>ond</w:t>
      </w:r>
      <w:r>
        <w:rPr>
          <w:rFonts w:hint="eastAsia" w:ascii="Times New Roman" w:hAnsi="Times New Roman" w:cs="Times New Roman"/>
          <w:sz w:val="28"/>
          <w:szCs w:val="28"/>
          <w:lang w:val="en-US" w:eastAsia="zh-CN"/>
        </w:rPr>
        <w:t xml:space="preserve"> I</w:t>
      </w:r>
      <w:r>
        <w:rPr>
          <w:rFonts w:hint="default" w:ascii="Times New Roman" w:hAnsi="Times New Roman" w:cs="Times New Roman"/>
          <w:sz w:val="28"/>
          <w:szCs w:val="28"/>
        </w:rPr>
        <w:t xml:space="preserve">ndex and SSE 180 </w:t>
      </w:r>
      <w:r>
        <w:rPr>
          <w:rFonts w:hint="eastAsia" w:ascii="Times New Roman" w:hAnsi="Times New Roman" w:cs="Times New Roman"/>
          <w:sz w:val="28"/>
          <w:szCs w:val="28"/>
          <w:lang w:val="en-US" w:eastAsia="zh-CN"/>
        </w:rPr>
        <w:t>B</w:t>
      </w:r>
      <w:r>
        <w:rPr>
          <w:rFonts w:hint="default" w:ascii="Times New Roman" w:hAnsi="Times New Roman" w:cs="Times New Roman"/>
          <w:sz w:val="28"/>
          <w:szCs w:val="28"/>
        </w:rPr>
        <w:t>ond</w:t>
      </w:r>
      <w:r>
        <w:rPr>
          <w:rFonts w:hint="eastAsia" w:ascii="Times New Roman" w:hAnsi="Times New Roman" w:cs="Times New Roman"/>
          <w:sz w:val="28"/>
          <w:szCs w:val="28"/>
          <w:lang w:val="en-US" w:eastAsia="zh-CN"/>
        </w:rPr>
        <w:t xml:space="preserve"> Index.</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V</w:t>
      </w:r>
      <w:r>
        <w:rPr>
          <w:rFonts w:hint="default" w:ascii="Times New Roman" w:hAnsi="Times New Roman" w:cs="Times New Roman"/>
          <w:sz w:val="28"/>
          <w:szCs w:val="28"/>
        </w:rPr>
        <w:t xml:space="preserve">igorously </w:t>
      </w:r>
      <w:r>
        <w:rPr>
          <w:rFonts w:hint="eastAsia" w:ascii="Times New Roman" w:hAnsi="Times New Roman" w:cs="Times New Roman"/>
          <w:sz w:val="28"/>
          <w:szCs w:val="28"/>
          <w:lang w:val="en-US" w:eastAsia="zh-CN"/>
        </w:rPr>
        <w:t>develop</w:t>
      </w:r>
      <w:r>
        <w:rPr>
          <w:rFonts w:hint="default" w:ascii="Times New Roman" w:hAnsi="Times New Roman" w:cs="Times New Roman"/>
          <w:sz w:val="28"/>
          <w:szCs w:val="28"/>
        </w:rPr>
        <w:t xml:space="preserve"> related index products to </w:t>
      </w:r>
      <w:r>
        <w:rPr>
          <w:rFonts w:hint="eastAsia" w:ascii="Times New Roman" w:hAnsi="Times New Roman" w:cs="Times New Roman"/>
          <w:sz w:val="28"/>
          <w:szCs w:val="28"/>
          <w:lang w:val="en-US" w:eastAsia="zh-CN"/>
        </w:rPr>
        <w:t>offer</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a wider selection</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of</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investments with lower risks and stable return</w:t>
      </w:r>
      <w:r>
        <w:rPr>
          <w:rFonts w:hint="default" w:ascii="Times New Roman" w:hAnsi="Times New Roman" w:cs="Times New Roman"/>
          <w:sz w:val="28"/>
          <w:szCs w:val="28"/>
        </w:rPr>
        <w:t>.</w:t>
      </w:r>
    </w:p>
    <w:p w14:paraId="3D2882C7">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仿宋_GB2312"/>
          <w:sz w:val="28"/>
          <w:szCs w:val="28"/>
        </w:rPr>
      </w:pPr>
      <w:r>
        <w:rPr>
          <w:rFonts w:hint="eastAsia" w:ascii="Times New Roman" w:hAnsi="Times New Roman" w:eastAsia="仿宋_GB2312"/>
          <w:bCs/>
          <w:sz w:val="28"/>
          <w:szCs w:val="28"/>
        </w:rPr>
        <w:t>6</w:t>
      </w:r>
      <w:r>
        <w:rPr>
          <w:rFonts w:ascii="Times New Roman" w:hAnsi="Times New Roman" w:eastAsia="仿宋_GB2312"/>
          <w:bCs/>
          <w:sz w:val="28"/>
          <w:szCs w:val="28"/>
        </w:rPr>
        <w:t>.</w:t>
      </w:r>
      <w:r>
        <w:rPr>
          <w:rFonts w:hint="eastAsia" w:ascii="Times New Roman" w:hAnsi="Times New Roman" w:eastAsia="仿宋_GB2312"/>
          <w:bCs/>
          <w:sz w:val="28"/>
          <w:szCs w:val="28"/>
          <w:lang w:val="en-US" w:eastAsia="zh-CN"/>
        </w:rPr>
        <w:t xml:space="preserve"> Launch the SSE </w:t>
      </w:r>
      <w:r>
        <w:rPr>
          <w:rFonts w:hint="default" w:ascii="Times New Roman" w:hAnsi="Times New Roman" w:eastAsia="仿宋_GB2312"/>
          <w:bCs/>
          <w:sz w:val="28"/>
          <w:szCs w:val="28"/>
          <w:lang w:val="en-US" w:eastAsia="zh-CN"/>
        </w:rPr>
        <w:t>“</w:t>
      </w:r>
      <w:r>
        <w:rPr>
          <w:rFonts w:hint="eastAsia" w:ascii="Times New Roman" w:hAnsi="Times New Roman" w:eastAsia="仿宋_GB2312"/>
          <w:bCs/>
          <w:sz w:val="28"/>
          <w:szCs w:val="28"/>
          <w:lang w:val="en-US" w:eastAsia="zh-CN"/>
        </w:rPr>
        <w:t>Service Appointments All-in-One</w:t>
      </w:r>
      <w:r>
        <w:rPr>
          <w:rFonts w:hint="default" w:ascii="Times New Roman" w:hAnsi="Times New Roman" w:eastAsia="仿宋_GB2312"/>
          <w:bCs/>
          <w:sz w:val="28"/>
          <w:szCs w:val="28"/>
          <w:lang w:val="en-US" w:eastAsia="zh-CN"/>
        </w:rPr>
        <w:t>”</w:t>
      </w:r>
      <w:r>
        <w:rPr>
          <w:rFonts w:hint="eastAsia" w:ascii="Times New Roman" w:hAnsi="Times New Roman" w:eastAsia="仿宋_GB2312"/>
          <w:bCs/>
          <w:sz w:val="28"/>
          <w:szCs w:val="28"/>
          <w:lang w:val="en-US" w:eastAsia="zh-CN"/>
        </w:rPr>
        <w:t xml:space="preserve">, a portal for market participants to make visit and meeting appointments. Optimize the </w:t>
      </w:r>
      <w:r>
        <w:rPr>
          <w:rFonts w:hint="default" w:ascii="Times New Roman" w:hAnsi="Times New Roman" w:eastAsia="仿宋_GB2312"/>
          <w:bCs/>
          <w:sz w:val="28"/>
          <w:szCs w:val="28"/>
          <w:lang w:val="en-US" w:eastAsia="zh-CN"/>
        </w:rPr>
        <w:t>“</w:t>
      </w:r>
      <w:r>
        <w:rPr>
          <w:rFonts w:hint="eastAsia" w:ascii="Times New Roman" w:hAnsi="Times New Roman" w:eastAsia="仿宋_GB2312"/>
          <w:bCs/>
          <w:sz w:val="28"/>
          <w:szCs w:val="28"/>
          <w:lang w:val="en-US" w:eastAsia="zh-CN"/>
        </w:rPr>
        <w:t>Request Acceptance Center</w:t>
      </w:r>
      <w:r>
        <w:rPr>
          <w:rFonts w:hint="default" w:ascii="Times New Roman" w:hAnsi="Times New Roman" w:eastAsia="仿宋_GB2312"/>
          <w:bCs/>
          <w:sz w:val="28"/>
          <w:szCs w:val="28"/>
          <w:lang w:val="en-US" w:eastAsia="zh-CN"/>
        </w:rPr>
        <w:t>”</w:t>
      </w:r>
      <w:r>
        <w:rPr>
          <w:rFonts w:hint="eastAsia" w:ascii="Times New Roman" w:hAnsi="Times New Roman" w:eastAsia="仿宋_GB2312"/>
          <w:bCs/>
          <w:sz w:val="28"/>
          <w:szCs w:val="28"/>
          <w:lang w:val="en-US" w:eastAsia="zh-CN"/>
        </w:rPr>
        <w:t xml:space="preserve"> section on SSE website and add a satisfaction evaluation feature for investors.</w:t>
      </w:r>
    </w:p>
    <w:p w14:paraId="6ED73E4A">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eastAsia="仿宋_GB2312"/>
          <w:sz w:val="28"/>
          <w:szCs w:val="28"/>
          <w:lang w:val="en-US"/>
        </w:rPr>
      </w:pPr>
      <w:r>
        <w:rPr>
          <w:rFonts w:hint="eastAsia" w:ascii="Times New Roman" w:hAnsi="Times New Roman" w:eastAsia="仿宋_GB2312"/>
          <w:sz w:val="28"/>
          <w:szCs w:val="28"/>
          <w:lang w:val="en-US" w:eastAsia="zh-CN"/>
        </w:rPr>
        <w:t xml:space="preserve">7. Extend </w:t>
      </w:r>
      <w:r>
        <w:rPr>
          <w:rFonts w:hint="default" w:ascii="Times New Roman" w:hAnsi="Times New Roman" w:eastAsia="仿宋_GB2312"/>
          <w:sz w:val="28"/>
          <w:szCs w:val="28"/>
          <w:lang w:val="en-US" w:eastAsia="zh-CN"/>
        </w:rPr>
        <w:t>“</w:t>
      </w:r>
      <w:r>
        <w:rPr>
          <w:rFonts w:hint="eastAsia" w:ascii="Times New Roman" w:hAnsi="Times New Roman" w:eastAsia="仿宋_GB2312"/>
          <w:sz w:val="28"/>
          <w:szCs w:val="28"/>
          <w:lang w:val="en-US" w:eastAsia="zh-CN"/>
        </w:rPr>
        <w:t>Capital Market Comprehensive Service Week</w:t>
      </w:r>
      <w:r>
        <w:rPr>
          <w:rFonts w:hint="default" w:ascii="Times New Roman" w:hAnsi="Times New Roman" w:eastAsia="仿宋_GB2312"/>
          <w:sz w:val="28"/>
          <w:szCs w:val="28"/>
          <w:lang w:val="en-US" w:eastAsia="zh-CN"/>
        </w:rPr>
        <w:t>”</w:t>
      </w:r>
      <w:r>
        <w:rPr>
          <w:rFonts w:hint="eastAsia" w:ascii="Times New Roman" w:hAnsi="Times New Roman" w:eastAsia="仿宋_GB2312"/>
          <w:sz w:val="28"/>
          <w:szCs w:val="28"/>
          <w:lang w:val="en-US" w:eastAsia="zh-CN"/>
        </w:rPr>
        <w:t xml:space="preserve"> initiative to the top 100 counties and key industrial parks, enhancing comprehensive services for private enterprises and small and medium-sized enterprises. Develop a section on </w:t>
      </w:r>
      <w:r>
        <w:rPr>
          <w:rFonts w:hint="default" w:ascii="Times New Roman" w:hAnsi="Times New Roman" w:eastAsia="仿宋_GB2312"/>
          <w:sz w:val="28"/>
          <w:szCs w:val="28"/>
          <w:lang w:val="en-US" w:eastAsia="zh-CN"/>
        </w:rPr>
        <w:t>“</w:t>
      </w:r>
      <w:r>
        <w:rPr>
          <w:rFonts w:hint="eastAsia" w:ascii="Times New Roman" w:hAnsi="Times New Roman" w:eastAsia="仿宋_GB2312"/>
          <w:sz w:val="28"/>
          <w:szCs w:val="28"/>
          <w:lang w:val="en-US" w:eastAsia="zh-CN"/>
        </w:rPr>
        <w:t>Xingqihang Platform</w:t>
      </w:r>
      <w:r>
        <w:rPr>
          <w:rFonts w:hint="default" w:ascii="Times New Roman" w:hAnsi="Times New Roman" w:eastAsia="仿宋_GB2312"/>
          <w:sz w:val="28"/>
          <w:szCs w:val="28"/>
          <w:lang w:val="en-US" w:eastAsia="zh-CN"/>
        </w:rPr>
        <w:t>”</w:t>
      </w:r>
      <w:r>
        <w:rPr>
          <w:rFonts w:hint="eastAsia" w:ascii="Times New Roman" w:hAnsi="Times New Roman" w:eastAsia="仿宋_GB2312"/>
          <w:sz w:val="28"/>
          <w:szCs w:val="28"/>
          <w:lang w:val="en-US" w:eastAsia="zh-CN"/>
        </w:rPr>
        <w:t xml:space="preserve"> dedicated to enterprise services in key areas to connect innovation resources and factors.</w:t>
      </w:r>
    </w:p>
    <w:p w14:paraId="4A96B4ED">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仿宋_GB2312" w:cs="仿宋_GB2312"/>
          <w:bCs/>
          <w:sz w:val="28"/>
          <w:szCs w:val="28"/>
        </w:rPr>
      </w:pPr>
      <w:r>
        <w:rPr>
          <w:rFonts w:hint="eastAsia" w:ascii="Times New Roman" w:hAnsi="Times New Roman" w:eastAsia="仿宋_GB2312"/>
          <w:bCs/>
          <w:sz w:val="28"/>
          <w:szCs w:val="28"/>
        </w:rPr>
        <w:t>8.</w:t>
      </w:r>
      <w:r>
        <w:rPr>
          <w:rFonts w:hint="eastAsia" w:ascii="Times New Roman" w:hAnsi="Times New Roman" w:eastAsia="仿宋_GB2312" w:cs="仿宋_GB2312"/>
          <w:bCs/>
          <w:sz w:val="28"/>
          <w:szCs w:val="28"/>
          <w:lang w:val="en-US" w:eastAsia="zh-CN"/>
        </w:rPr>
        <w:t xml:space="preserve"> Optimize SSE English website by offering a more diverse and higher-quality database of promotional materials and upgrading the news notification service for international investors. Enhance the roadshow center</w:t>
      </w:r>
      <w:r>
        <w:rPr>
          <w:rFonts w:hint="default" w:ascii="Times New Roman" w:hAnsi="Times New Roman" w:eastAsia="仿宋_GB2312" w:cs="仿宋_GB2312"/>
          <w:bCs/>
          <w:sz w:val="28"/>
          <w:szCs w:val="28"/>
          <w:lang w:val="en-US" w:eastAsia="zh-CN"/>
        </w:rPr>
        <w:t>’</w:t>
      </w:r>
      <w:r>
        <w:rPr>
          <w:rFonts w:hint="eastAsia" w:ascii="Times New Roman" w:hAnsi="Times New Roman" w:eastAsia="仿宋_GB2312" w:cs="仿宋_GB2312"/>
          <w:bCs/>
          <w:sz w:val="28"/>
          <w:szCs w:val="28"/>
          <w:lang w:val="en-US" w:eastAsia="zh-CN"/>
        </w:rPr>
        <w:t>s capability to make international promotions, aligning streaming services for domestic and international investors and providing easy interactive features.</w:t>
      </w:r>
    </w:p>
    <w:p w14:paraId="0BE63A47">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eastAsia="仿宋_GB2312" w:cs="仿宋_GB2312"/>
          <w:bCs/>
          <w:sz w:val="28"/>
          <w:szCs w:val="28"/>
          <w:lang w:val="en-US" w:eastAsia="zh-CN"/>
        </w:rPr>
      </w:pPr>
      <w:r>
        <w:rPr>
          <w:rFonts w:hint="eastAsia" w:ascii="Times New Roman" w:hAnsi="Times New Roman" w:eastAsia="仿宋_GB2312" w:cs="Times New Roman"/>
          <w:bCs/>
          <w:sz w:val="28"/>
          <w:szCs w:val="28"/>
          <w:lang w:val="en-US" w:eastAsia="zh-CN"/>
        </w:rPr>
        <w:t xml:space="preserve">9. Add booking service for group visits to the Pudong Hall of China Securities Museum. Host </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Spring Festival in the Museum</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 xml:space="preserve"> event and arrange enlightening and cultural activities for local residents and tourists during the Spring Festival of the Year of the Snake. Offer volunteer opportunities to students from primary schools to universities during winter and summer holidays to help them engage in social practices.</w:t>
      </w:r>
    </w:p>
    <w:p w14:paraId="465C554C">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楷体_GB2312" w:cs="仿宋_GB2312"/>
          <w:bCs/>
          <w:sz w:val="28"/>
          <w:szCs w:val="28"/>
          <w:lang w:eastAsia="zh-CN"/>
        </w:rPr>
      </w:pPr>
      <w:r>
        <w:rPr>
          <w:rFonts w:hint="eastAsia" w:ascii="Times New Roman" w:hAnsi="Times New Roman" w:eastAsia="仿宋_GB2312"/>
          <w:bCs/>
          <w:sz w:val="28"/>
          <w:szCs w:val="28"/>
        </w:rPr>
        <w:t>10.</w:t>
      </w:r>
      <w:r>
        <w:rPr>
          <w:rFonts w:hint="eastAsia" w:ascii="Times New Roman" w:hAnsi="Times New Roman" w:eastAsia="仿宋_GB2312"/>
          <w:bCs/>
          <w:sz w:val="28"/>
          <w:szCs w:val="28"/>
          <w:lang w:val="en-US" w:eastAsia="zh-CN"/>
        </w:rPr>
        <w:t xml:space="preserve"> Roll out more fee reduction measures on listing, bond trading, Participant Business Unit, gateway services, data center resources and services, and other market services, which is expected to further cut fees by approximately 965 million yuan in 2025.</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B6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B088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6B088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4081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00"/>
    <w:rsid w:val="00093F12"/>
    <w:rsid w:val="000A2405"/>
    <w:rsid w:val="001D4BA7"/>
    <w:rsid w:val="00577003"/>
    <w:rsid w:val="005D0931"/>
    <w:rsid w:val="00745F0B"/>
    <w:rsid w:val="0079051B"/>
    <w:rsid w:val="007C7551"/>
    <w:rsid w:val="00831ED9"/>
    <w:rsid w:val="00A24C62"/>
    <w:rsid w:val="00A414B8"/>
    <w:rsid w:val="00AC2C1D"/>
    <w:rsid w:val="00B04A8A"/>
    <w:rsid w:val="00BA2AA1"/>
    <w:rsid w:val="00BA5E00"/>
    <w:rsid w:val="00C922E2"/>
    <w:rsid w:val="00F136A6"/>
    <w:rsid w:val="04F23C58"/>
    <w:rsid w:val="055A2E0F"/>
    <w:rsid w:val="05800288"/>
    <w:rsid w:val="087A387F"/>
    <w:rsid w:val="092F13F8"/>
    <w:rsid w:val="0A5B74C1"/>
    <w:rsid w:val="154D0C92"/>
    <w:rsid w:val="15BB79D7"/>
    <w:rsid w:val="1C7D1465"/>
    <w:rsid w:val="1EFF9C8E"/>
    <w:rsid w:val="2BDFE10A"/>
    <w:rsid w:val="2DBF1B48"/>
    <w:rsid w:val="2E05A654"/>
    <w:rsid w:val="2E271A03"/>
    <w:rsid w:val="2FFF5A9B"/>
    <w:rsid w:val="37FF6254"/>
    <w:rsid w:val="396A131C"/>
    <w:rsid w:val="3AC71596"/>
    <w:rsid w:val="3DEB25A4"/>
    <w:rsid w:val="3FFFB1A0"/>
    <w:rsid w:val="40D72D7B"/>
    <w:rsid w:val="494E7FBF"/>
    <w:rsid w:val="4BB60097"/>
    <w:rsid w:val="4E1338A3"/>
    <w:rsid w:val="4ED94760"/>
    <w:rsid w:val="53113CD6"/>
    <w:rsid w:val="54C00D80"/>
    <w:rsid w:val="55EF4A4A"/>
    <w:rsid w:val="5D7BFEBB"/>
    <w:rsid w:val="5DDF8EC9"/>
    <w:rsid w:val="5EB53EDE"/>
    <w:rsid w:val="5EF9BBC2"/>
    <w:rsid w:val="60E17B3D"/>
    <w:rsid w:val="63FA4E40"/>
    <w:rsid w:val="67113427"/>
    <w:rsid w:val="67FE69FB"/>
    <w:rsid w:val="68BF7858"/>
    <w:rsid w:val="69BD7A3F"/>
    <w:rsid w:val="6D77586C"/>
    <w:rsid w:val="6FFF8446"/>
    <w:rsid w:val="70821865"/>
    <w:rsid w:val="710A0D6D"/>
    <w:rsid w:val="72650D63"/>
    <w:rsid w:val="770F15AA"/>
    <w:rsid w:val="77B7B22F"/>
    <w:rsid w:val="77FB4933"/>
    <w:rsid w:val="78C31F0A"/>
    <w:rsid w:val="797B3722"/>
    <w:rsid w:val="7BD7E132"/>
    <w:rsid w:val="7BFB3078"/>
    <w:rsid w:val="7CE409BD"/>
    <w:rsid w:val="7CFF1E62"/>
    <w:rsid w:val="7D758FAE"/>
    <w:rsid w:val="7DFB81B1"/>
    <w:rsid w:val="7FC5602F"/>
    <w:rsid w:val="7FF30759"/>
    <w:rsid w:val="B9DF9A0F"/>
    <w:rsid w:val="BD3049E0"/>
    <w:rsid w:val="BF7DC030"/>
    <w:rsid w:val="D2BA279C"/>
    <w:rsid w:val="D2BBB397"/>
    <w:rsid w:val="D6FDA1C7"/>
    <w:rsid w:val="DE3B9772"/>
    <w:rsid w:val="E3FF29D6"/>
    <w:rsid w:val="E77C26E1"/>
    <w:rsid w:val="EDFF7828"/>
    <w:rsid w:val="EF7E1FB3"/>
    <w:rsid w:val="EFB17261"/>
    <w:rsid w:val="EFEF2379"/>
    <w:rsid w:val="F3F76754"/>
    <w:rsid w:val="F4F50F15"/>
    <w:rsid w:val="F7D1A90A"/>
    <w:rsid w:val="F7DAAB83"/>
    <w:rsid w:val="F94C8B72"/>
    <w:rsid w:val="FFFA47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444</Words>
  <Characters>2648</Characters>
  <Lines>9</Lines>
  <Paragraphs>2</Paragraphs>
  <TotalTime>4</TotalTime>
  <ScaleCrop>false</ScaleCrop>
  <LinksUpToDate>false</LinksUpToDate>
  <CharactersWithSpaces>3079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2024-03-06T05:32:00Z</dcterms:created>
  <dc:creator>haohuang1</dc:creator>
  <cp:lastModifiedBy>九十九</cp:lastModifiedBy>
  <cp:lastPrinted>2025-01-18T02:58:00Z</cp:lastPrinted>
  <dcterms:modified xsi:type="dcterms:W3CDTF">2025-01-24T09:03:56Z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17BD68FB12CD4E848C11751C8F526327</vt:lpwstr>
  </property>
</Properties>
</file>